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0F" w:rsidRPr="0076340F" w:rsidRDefault="00912B70" w:rsidP="00572E71">
      <w:pPr>
        <w:pStyle w:val="Tytu"/>
        <w:spacing w:after="0" w:line="360" w:lineRule="auto"/>
        <w:rPr>
          <w:sz w:val="48"/>
          <w:szCs w:val="48"/>
        </w:rPr>
      </w:pPr>
      <w:r w:rsidRPr="00912B70">
        <w:rPr>
          <w:sz w:val="48"/>
          <w:szCs w:val="48"/>
        </w:rPr>
        <w:t>Regulamin Akademii Młodych Rzeczników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Organizatorem warsztatów jest Zespół ds. Informacji Wydziału Komunikacji i Promocji GK ZHP. </w:t>
      </w:r>
    </w:p>
    <w:p w:rsidR="006C3405" w:rsidRDefault="006C3405" w:rsidP="00572E7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Warsztaty odbędą się w terminie 4-6.12.2015 r. w Warszawie. 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Koordynatorem warsztatów i opiekunem osób niepełno</w:t>
      </w:r>
      <w:r w:rsidR="002E12AC">
        <w:t>letnich jest hm. Monika Kubacka.</w:t>
      </w:r>
    </w:p>
    <w:p w:rsidR="00912B70" w:rsidRP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  <w:rPr>
          <w:rFonts w:cs="Arial"/>
        </w:rPr>
      </w:pPr>
      <w:r>
        <w:t>W</w:t>
      </w:r>
      <w:r w:rsidR="00CF62B5">
        <w:t>arsztaty organizowane są w celu podniesienia świadomości</w:t>
      </w:r>
      <w:r w:rsidRPr="00912B70">
        <w:rPr>
          <w:color w:val="000000"/>
          <w:shd w:val="clear" w:color="auto" w:fill="FFFFFF"/>
        </w:rPr>
        <w:t xml:space="preserve"> kreowanie wizerunku na zewnątrz organiz</w:t>
      </w:r>
      <w:r w:rsidR="00CF62B5">
        <w:rPr>
          <w:color w:val="000000"/>
          <w:shd w:val="clear" w:color="auto" w:fill="FFFFFF"/>
        </w:rPr>
        <w:t xml:space="preserve">acji poprzez media, doszkalania </w:t>
      </w:r>
      <w:r w:rsidRPr="00912B70">
        <w:rPr>
          <w:color w:val="000000"/>
          <w:shd w:val="clear" w:color="auto" w:fill="FFFFFF"/>
        </w:rPr>
        <w:t xml:space="preserve">umiejętności instruktorów z regionu. </w:t>
      </w:r>
    </w:p>
    <w:p w:rsidR="00912B70" w:rsidRDefault="00CF62B5" w:rsidP="00572E71">
      <w:pPr>
        <w:pStyle w:val="Akapitzlist"/>
        <w:numPr>
          <w:ilvl w:val="0"/>
          <w:numId w:val="1"/>
        </w:numPr>
        <w:spacing w:after="0" w:line="360" w:lineRule="auto"/>
      </w:pPr>
      <w:r>
        <w:t>Profil uczestnika</w:t>
      </w:r>
    </w:p>
    <w:p w:rsidR="00912B70" w:rsidRDefault="00912B70" w:rsidP="00572E71">
      <w:pPr>
        <w:pStyle w:val="Akapitzlist"/>
        <w:numPr>
          <w:ilvl w:val="1"/>
          <w:numId w:val="1"/>
        </w:numPr>
        <w:spacing w:after="0" w:line="360" w:lineRule="auto"/>
      </w:pPr>
      <w:r>
        <w:t>Uczestnikiem warsztatów może być członek ZHP, który jest co najmniej ucz</w:t>
      </w:r>
      <w:r w:rsidR="00CF62B5">
        <w:t>niem trzeciej klasy gimnazjum.</w:t>
      </w:r>
    </w:p>
    <w:p w:rsidR="00912B70" w:rsidRDefault="00912B70" w:rsidP="00572E71">
      <w:pPr>
        <w:pStyle w:val="Akapitzlist"/>
        <w:numPr>
          <w:ilvl w:val="1"/>
          <w:numId w:val="1"/>
        </w:numPr>
        <w:spacing w:after="0" w:line="360" w:lineRule="auto"/>
      </w:pPr>
      <w:r>
        <w:t>Uczestników warsztat</w:t>
      </w:r>
      <w:r w:rsidR="00844A0B">
        <w:t>ów wybierze kadra</w:t>
      </w:r>
      <w:r>
        <w:t xml:space="preserve"> na podstawie przedstawionej ankiety zgłoszeniowej oraz</w:t>
      </w:r>
      <w:r w:rsidR="003A58D5">
        <w:t xml:space="preserve"> przesłanego video (minutowego</w:t>
      </w:r>
      <w:r w:rsidR="0076340F">
        <w:t xml:space="preserve">) z prezentacją swoich umiejętności. </w:t>
      </w:r>
    </w:p>
    <w:p w:rsidR="00912B70" w:rsidRDefault="00912B70" w:rsidP="00572E71">
      <w:pPr>
        <w:pStyle w:val="Akapitzlist"/>
        <w:numPr>
          <w:ilvl w:val="1"/>
          <w:numId w:val="1"/>
        </w:numPr>
        <w:spacing w:after="0" w:line="360" w:lineRule="auto"/>
      </w:pPr>
      <w:r>
        <w:t>Uczestnik warsztatów zobowiązany jest pełnić aktywną służbę w zakresie nabyty</w:t>
      </w:r>
      <w:r w:rsidR="00844A0B">
        <w:t xml:space="preserve">ch umiejętności na rzecz swojego hufca, swojej </w:t>
      </w:r>
      <w:r>
        <w:t xml:space="preserve">chorągwi lub Głównej Kwatery ZHP przez co najmniej rok. </w:t>
      </w:r>
    </w:p>
    <w:p w:rsidR="00844A0B" w:rsidRPr="00091277" w:rsidRDefault="00844A0B" w:rsidP="00572E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91277">
        <w:rPr>
          <w:rFonts w:ascii="Trebuchet MS" w:hAnsi="Trebuchet MS"/>
          <w:color w:val="000000"/>
          <w:sz w:val="22"/>
          <w:szCs w:val="22"/>
        </w:rPr>
        <w:t>Zakres warsztatów:</w:t>
      </w:r>
    </w:p>
    <w:p w:rsidR="0076340F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marka ZHP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,</w:t>
      </w:r>
    </w:p>
    <w:p w:rsidR="0076340F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świat mediów w Polsce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,</w:t>
      </w:r>
    </w:p>
    <w:p w:rsidR="00572E71" w:rsidRPr="00572E71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autoprezentacja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,</w:t>
      </w:r>
    </w:p>
    <w:p w:rsidR="0076340F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budowa komunikatu prasowego i pakietów dla mediów,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 </w:t>
      </w:r>
    </w:p>
    <w:p w:rsidR="0076340F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komunikaty werbalne 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(przygotowanie do wywiadów, udzielanie wywiadów</w:t>
      </w:r>
      <w:r w:rsidR="00572E71">
        <w:rPr>
          <w:rStyle w:val="eop"/>
          <w:rFonts w:ascii="Trebuchet MS" w:eastAsia="MS Gothic" w:hAnsi="Trebuchet MS" w:cs="Segoe UI"/>
          <w:sz w:val="22"/>
          <w:szCs w:val="22"/>
        </w:rPr>
        <w:t xml:space="preserve">, prezentacja </w:t>
      </w:r>
      <w:r w:rsidR="00572E71">
        <w:rPr>
          <w:rStyle w:val="eop"/>
          <w:rFonts w:ascii="Trebuchet MS" w:eastAsia="MS Gothic" w:hAnsi="Trebuchet MS" w:cs="Segoe UI"/>
          <w:sz w:val="22"/>
          <w:szCs w:val="22"/>
        </w:rPr>
        <w:br/>
        <w:t>w mediach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)</w:t>
      </w:r>
    </w:p>
    <w:p w:rsidR="0076340F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media relations,</w:t>
      </w:r>
    </w:p>
    <w:p w:rsidR="0076340F" w:rsidRDefault="00572E71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rebuchet MS" w:eastAsia="MS Gothic" w:hAnsi="Trebuchet MS" w:cs="Segoe UI"/>
          <w:sz w:val="22"/>
          <w:szCs w:val="22"/>
        </w:rPr>
        <w:t>praca z dzieckiem przed wystąpieniem publicznym</w:t>
      </w:r>
      <w:r w:rsidR="0076340F" w:rsidRPr="00091277">
        <w:rPr>
          <w:rStyle w:val="normaltextrun"/>
          <w:rFonts w:ascii="Trebuchet MS" w:eastAsia="MS Gothic" w:hAnsi="Trebuchet MS" w:cs="Segoe UI"/>
          <w:sz w:val="22"/>
          <w:szCs w:val="22"/>
        </w:rPr>
        <w:t xml:space="preserve"> (przygotowanie dzieci do wywiadów)</w:t>
      </w:r>
      <w:r w:rsidR="0076340F" w:rsidRPr="00091277">
        <w:rPr>
          <w:rStyle w:val="eop"/>
          <w:rFonts w:ascii="Trebuchet MS" w:eastAsia="MS Gothic" w:hAnsi="Trebuchet MS" w:cs="Segoe UI"/>
          <w:sz w:val="22"/>
          <w:szCs w:val="22"/>
        </w:rPr>
        <w:t>,</w:t>
      </w:r>
    </w:p>
    <w:p w:rsidR="0076340F" w:rsidRPr="00091277" w:rsidRDefault="0076340F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eastAsia="MS Gothic" w:hAnsi="Trebuchet MS" w:cs="Segoe UI"/>
          <w:sz w:val="22"/>
          <w:szCs w:val="22"/>
        </w:rPr>
      </w:pPr>
      <w:r w:rsidRPr="00091277">
        <w:rPr>
          <w:rStyle w:val="normaltextrun"/>
          <w:rFonts w:ascii="Trebuchet MS" w:eastAsia="MS Gothic" w:hAnsi="Trebuchet MS" w:cs="Segoe UI"/>
          <w:sz w:val="22"/>
          <w:szCs w:val="22"/>
        </w:rPr>
        <w:t>zarządzanie sytuacją kryzysową w mediach</w:t>
      </w:r>
      <w:r w:rsidRPr="00091277">
        <w:rPr>
          <w:rStyle w:val="eop"/>
          <w:rFonts w:ascii="Trebuchet MS" w:eastAsia="MS Gothic" w:hAnsi="Trebuchet MS" w:cs="Segoe UI"/>
          <w:sz w:val="22"/>
          <w:szCs w:val="22"/>
        </w:rPr>
        <w:t>,</w:t>
      </w:r>
    </w:p>
    <w:p w:rsidR="00844A0B" w:rsidRPr="00572E71" w:rsidRDefault="00572E71" w:rsidP="00572E71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rebuchet MS" w:eastAsia="MS Gothic" w:hAnsi="Trebuchet MS" w:cs="Segoe UI"/>
          <w:sz w:val="22"/>
          <w:szCs w:val="22"/>
        </w:rPr>
        <w:t>własny wizerunek w mediach.</w:t>
      </w:r>
    </w:p>
    <w:p w:rsidR="00572E71" w:rsidRDefault="00572E71" w:rsidP="00572E71">
      <w:pPr>
        <w:pStyle w:val="Akapitzlist"/>
        <w:numPr>
          <w:ilvl w:val="0"/>
          <w:numId w:val="1"/>
        </w:numPr>
        <w:spacing w:after="0" w:line="360" w:lineRule="auto"/>
      </w:pPr>
      <w:r>
        <w:t>Koszt</w:t>
      </w:r>
      <w:r w:rsidR="003A58D5">
        <w:t xml:space="preserve"> warsztatów wynosi 55</w:t>
      </w:r>
      <w:r w:rsidR="00912B70">
        <w:t xml:space="preserve"> zł. Członkowie ZHP, którzy zakwalifikowali się na warsztaty z</w:t>
      </w:r>
      <w:r w:rsidR="003E0E28">
        <w:t>obowiązani są uiścić wpłatę do 10 listopada</w:t>
      </w:r>
      <w:bookmarkStart w:id="0" w:name="_GoBack"/>
      <w:bookmarkEnd w:id="0"/>
      <w:r w:rsidR="00912B70">
        <w:t xml:space="preserve"> 2015 r. </w:t>
      </w:r>
    </w:p>
    <w:p w:rsidR="00912B70" w:rsidRDefault="00912B70" w:rsidP="00572E71">
      <w:pPr>
        <w:pStyle w:val="Akapitzlist"/>
        <w:spacing w:after="0" w:line="360" w:lineRule="auto"/>
        <w:ind w:left="360"/>
      </w:pPr>
      <w:r>
        <w:t>Dane do przelewu:</w:t>
      </w:r>
    </w:p>
    <w:p w:rsidR="00572E71" w:rsidRDefault="00912B70" w:rsidP="00572E71">
      <w:pPr>
        <w:spacing w:after="0" w:line="360" w:lineRule="auto"/>
        <w:ind w:left="360"/>
      </w:pPr>
      <w:r>
        <w:t xml:space="preserve">Główna Kwatera ZHP, </w:t>
      </w:r>
    </w:p>
    <w:p w:rsidR="00572E71" w:rsidRDefault="00912B70" w:rsidP="00572E71">
      <w:pPr>
        <w:spacing w:after="0" w:line="360" w:lineRule="auto"/>
        <w:ind w:left="360"/>
      </w:pPr>
      <w:r>
        <w:t>ul. Konopni</w:t>
      </w:r>
      <w:r w:rsidR="00572E71">
        <w:t xml:space="preserve">ckiej 6, </w:t>
      </w:r>
    </w:p>
    <w:p w:rsidR="00572E71" w:rsidRDefault="00572E71" w:rsidP="00572E71">
      <w:pPr>
        <w:spacing w:after="0" w:line="360" w:lineRule="auto"/>
        <w:ind w:left="360"/>
        <w:rPr>
          <w:color w:val="000000"/>
        </w:rPr>
      </w:pPr>
      <w:r>
        <w:t>00-491 Warszawa</w:t>
      </w:r>
      <w:r w:rsidRPr="00572E71">
        <w:t xml:space="preserve">, nr konta </w:t>
      </w:r>
      <w:r w:rsidRPr="00572E71">
        <w:rPr>
          <w:color w:val="000000"/>
        </w:rPr>
        <w:t xml:space="preserve">35 1140 1010 0000 5392 2900 1074 </w:t>
      </w:r>
    </w:p>
    <w:p w:rsidR="00912B70" w:rsidRDefault="00572E71" w:rsidP="00572E71">
      <w:pPr>
        <w:spacing w:after="0" w:line="360" w:lineRule="auto"/>
        <w:ind w:left="360"/>
      </w:pPr>
      <w:r w:rsidRPr="00572E71">
        <w:lastRenderedPageBreak/>
        <w:t>Tytułem: „Dodatkowa składka członkowska- Akademia Młodych Rzeczników</w:t>
      </w:r>
      <w:r w:rsidR="004D2F44">
        <w:t xml:space="preserve"> – imię i nazwisko</w:t>
      </w:r>
      <w:r w:rsidRPr="00572E71">
        <w:t>”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Zgłoszenia w formie wypełnionej ankiety zapisanej w formacie pdf należy przesłać na adres: </w:t>
      </w:r>
      <w:r w:rsidR="00844A0B">
        <w:t>rzecznik@zhp.pl do 25</w:t>
      </w:r>
      <w:r>
        <w:t xml:space="preserve"> października 2015 roku. Wyniki rekrutacji zostaną przesłane do </w:t>
      </w:r>
      <w:r w:rsidR="00844A0B">
        <w:t>osób aplikujących najpóźniej 30</w:t>
      </w:r>
      <w:r>
        <w:t xml:space="preserve"> października. 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W ramach</w:t>
      </w:r>
      <w:r w:rsidR="0076340F">
        <w:t xml:space="preserve"> wpisowego organizator zapewnia</w:t>
      </w:r>
      <w:r w:rsidR="00CF62B5">
        <w:t>:</w:t>
      </w:r>
    </w:p>
    <w:p w:rsidR="0076340F" w:rsidRDefault="0076340F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obiad w sobotę, </w:t>
      </w:r>
    </w:p>
    <w:p w:rsidR="0076340F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nocleg w warunkach turystycznych,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identyfikator,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dyplom,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dostęp do prądu i wi-fi,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materiały programowe, 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naszywkę, 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dostęp do wrzątku, kawy, herbaty.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Osoby niepełnoletni</w:t>
      </w:r>
      <w:r w:rsidR="00CF62B5">
        <w:t xml:space="preserve">e muszą posiadać zgody rodziców w dniu rozpoczęcia warsztatów. </w:t>
      </w:r>
    </w:p>
    <w:p w:rsidR="00BF23EF" w:rsidRPr="00307655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W przypadku r</w:t>
      </w:r>
      <w:r w:rsidR="00CF62B5">
        <w:t xml:space="preserve">ezygnacji z warsztatów lub niestawienia się na warsztaty organizator zastrzega brak zwrotu wpisowego (wyjątek stanowią sytuacje których nie jesteśmy w stanie przewidzieć, jak choroba, wypadek itd.) </w:t>
      </w:r>
    </w:p>
    <w:sectPr w:rsidR="00BF23EF" w:rsidRPr="00307655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44" w:rsidRDefault="00952144" w:rsidP="001E12F9">
      <w:pPr>
        <w:spacing w:after="0" w:line="240" w:lineRule="auto"/>
      </w:pPr>
      <w:r>
        <w:separator/>
      </w:r>
    </w:p>
  </w:endnote>
  <w:endnote w:type="continuationSeparator" w:id="0">
    <w:p w:rsidR="00952144" w:rsidRDefault="00952144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78"/>
      <w:gridCol w:w="4978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424DCD">
          <w:pPr>
            <w:pStyle w:val="Stopka"/>
          </w:pPr>
          <w:r w:rsidRPr="00091277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810" cy="450215"/>
                <wp:effectExtent l="0" t="0" r="0" b="698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78"/>
      <w:gridCol w:w="4978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BF23EF" w:rsidP="001E12F9">
          <w:pPr>
            <w:pStyle w:val="Stopka"/>
          </w:pP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44" w:rsidRDefault="00952144" w:rsidP="001E12F9">
      <w:pPr>
        <w:spacing w:after="0" w:line="240" w:lineRule="auto"/>
      </w:pPr>
      <w:r>
        <w:separator/>
      </w:r>
    </w:p>
  </w:footnote>
  <w:footnote w:type="continuationSeparator" w:id="0">
    <w:p w:rsidR="00952144" w:rsidRDefault="00952144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EF" w:rsidRPr="00424DCD" w:rsidRDefault="001F2428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GŁÓWNA KWATERA</w:t>
    </w:r>
    <w:r w:rsidR="00CC0EFB">
      <w:rPr>
        <w:b/>
        <w:sz w:val="18"/>
      </w:rPr>
      <w:t xml:space="preserve"> ZHP</w:t>
    </w:r>
    <w:r w:rsidR="00BF23EF" w:rsidRPr="006D65B1">
      <w:rPr>
        <w:b/>
        <w:sz w:val="18"/>
      </w:rPr>
      <w:t xml:space="preserve"> </w:t>
    </w:r>
    <w:r w:rsidR="00572E71">
      <w:rPr>
        <w:b/>
        <w:sz w:val="18"/>
      </w:rPr>
      <w:t>–</w:t>
    </w:r>
    <w:r w:rsidR="00572E71">
      <w:rPr>
        <w:sz w:val="18"/>
      </w:rPr>
      <w:t>Akademia Młodych Rzeczników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3E0E28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3E0E28">
      <w:rPr>
        <w:noProof/>
        <w:sz w:val="18"/>
      </w:rPr>
      <w:t>2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78"/>
      <w:gridCol w:w="4978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lef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65045" cy="94234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36470" cy="393700"/>
                <wp:effectExtent l="0" t="0" r="0" b="635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64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DC3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540D3"/>
    <w:multiLevelType w:val="hybridMultilevel"/>
    <w:tmpl w:val="6460244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0E27BB8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1827DF"/>
    <w:multiLevelType w:val="multilevel"/>
    <w:tmpl w:val="C464C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26C2921"/>
    <w:multiLevelType w:val="hybridMultilevel"/>
    <w:tmpl w:val="0B60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72F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5791581"/>
    <w:multiLevelType w:val="hybridMultilevel"/>
    <w:tmpl w:val="6BB2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C72"/>
    <w:multiLevelType w:val="multilevel"/>
    <w:tmpl w:val="9F06457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1"/>
    <w:rsid w:val="00091277"/>
    <w:rsid w:val="000E67FA"/>
    <w:rsid w:val="001603AF"/>
    <w:rsid w:val="001E12F9"/>
    <w:rsid w:val="001F2428"/>
    <w:rsid w:val="002E12AC"/>
    <w:rsid w:val="003031B8"/>
    <w:rsid w:val="00307655"/>
    <w:rsid w:val="003A58D5"/>
    <w:rsid w:val="003E0E28"/>
    <w:rsid w:val="00424DCD"/>
    <w:rsid w:val="004D2F44"/>
    <w:rsid w:val="004E1A91"/>
    <w:rsid w:val="00572E71"/>
    <w:rsid w:val="00574096"/>
    <w:rsid w:val="0061173E"/>
    <w:rsid w:val="006C3405"/>
    <w:rsid w:val="006D65B1"/>
    <w:rsid w:val="0076340F"/>
    <w:rsid w:val="00844A0B"/>
    <w:rsid w:val="00844C08"/>
    <w:rsid w:val="008C344E"/>
    <w:rsid w:val="00912B70"/>
    <w:rsid w:val="00952144"/>
    <w:rsid w:val="00976CF5"/>
    <w:rsid w:val="009E29BC"/>
    <w:rsid w:val="00A06C95"/>
    <w:rsid w:val="00A33A79"/>
    <w:rsid w:val="00BF23EF"/>
    <w:rsid w:val="00BF61A4"/>
    <w:rsid w:val="00C0545E"/>
    <w:rsid w:val="00CC0EFB"/>
    <w:rsid w:val="00CF62B5"/>
    <w:rsid w:val="00D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EE1C619-2789-4B7E-9243-DBB357B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Gothic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7655"/>
    <w:rPr>
      <w:rFonts w:ascii="Trebuchet MS" w:eastAsia="MS Gothic" w:hAnsi="Trebuchet MS" w:cs="Times New Roman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link w:val="Nagwek2"/>
    <w:uiPriority w:val="9"/>
    <w:rsid w:val="00307655"/>
    <w:rPr>
      <w:rFonts w:ascii="Trebuchet MS" w:eastAsia="MS Gothic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"/>
    <w:rsid w:val="00C0545E"/>
    <w:rPr>
      <w:rFonts w:ascii="Trebuchet MS" w:eastAsia="MS Gothic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link w:val="Nagwek4"/>
    <w:uiPriority w:val="9"/>
    <w:rsid w:val="00307655"/>
    <w:rPr>
      <w:rFonts w:ascii="Trebuchet MS" w:eastAsia="MS Gothic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link w:val="Nagwek5"/>
    <w:uiPriority w:val="9"/>
    <w:rsid w:val="00307655"/>
    <w:rPr>
      <w:rFonts w:ascii="Trebuchet MS" w:eastAsia="MS Gothic" w:hAnsi="Trebuchet MS" w:cs="Times New Roman"/>
      <w:color w:val="3E226B"/>
      <w:lang w:val="pl-PL"/>
    </w:rPr>
  </w:style>
  <w:style w:type="character" w:customStyle="1" w:styleId="Nagwek6Znak">
    <w:name w:val="Nagłówek 6 Znak"/>
    <w:link w:val="Nagwek6"/>
    <w:uiPriority w:val="9"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link w:val="Nagwek7"/>
    <w:uiPriority w:val="9"/>
    <w:semiHidden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link w:val="Nagwek8"/>
    <w:uiPriority w:val="9"/>
    <w:semiHidden/>
    <w:rsid w:val="001E12F9"/>
    <w:rPr>
      <w:rFonts w:ascii="Trebuchet MS" w:eastAsia="MS Gothic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E12F9"/>
    <w:rPr>
      <w:rFonts w:ascii="Trebuchet MS" w:eastAsia="MS Gothic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33A79"/>
    <w:rPr>
      <w:rFonts w:ascii="Trebuchet MS" w:eastAsia="MS Gothic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E12F9"/>
    <w:rPr>
      <w:rFonts w:ascii="Trebuchet MS" w:eastAsia="MS Gothic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uiPriority w:val="22"/>
    <w:qFormat/>
    <w:rsid w:val="001E12F9"/>
    <w:rPr>
      <w:b/>
      <w:bCs/>
    </w:rPr>
  </w:style>
  <w:style w:type="character" w:styleId="Uwydatnienie">
    <w:name w:val="Emphasis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rPr>
      <w:sz w:val="22"/>
      <w:szCs w:val="22"/>
      <w:lang w:val="cs-CZ" w:eastAsia="en-US"/>
    </w:r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link w:val="Cytatintensywny"/>
    <w:uiPriority w:val="30"/>
    <w:rsid w:val="001E12F9"/>
    <w:rPr>
      <w:b/>
      <w:bCs/>
      <w:i/>
      <w:iCs/>
      <w:color w:val="0C5986"/>
    </w:rPr>
  </w:style>
  <w:style w:type="character" w:styleId="Wyrnieniedelikatne">
    <w:name w:val="Subtle Emphasis"/>
    <w:uiPriority w:val="19"/>
    <w:qFormat/>
    <w:rsid w:val="001E12F9"/>
    <w:rPr>
      <w:i/>
      <w:iCs/>
      <w:color w:val="808080"/>
    </w:rPr>
  </w:style>
  <w:style w:type="character" w:styleId="Wyrnienieintensywne">
    <w:name w:val="Intense Emphasis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uiPriority w:val="31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uiPriority w:val="32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uiPriority w:val="99"/>
    <w:unhideWhenUsed/>
    <w:rsid w:val="00912B70"/>
    <w:rPr>
      <w:rFonts w:cs="Times New Roman"/>
      <w:color w:val="ABF24D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4A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763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340F"/>
  </w:style>
  <w:style w:type="character" w:customStyle="1" w:styleId="eop">
    <w:name w:val="eop"/>
    <w:basedOn w:val="Domylnaczcionkaakapitu"/>
    <w:rsid w:val="007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031303407\Desktop\Regulamin%20Akademii%20M&#322;odych%20Rzeczni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Akademii Młodych Rzeczników</Template>
  <TotalTime>104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2361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92031303407</dc:creator>
  <cp:keywords/>
  <dc:description/>
  <cp:lastModifiedBy>Rzecznik prasowy ZHP - Monika Kubacka</cp:lastModifiedBy>
  <cp:revision>7</cp:revision>
  <cp:lastPrinted>2015-09-22T08:23:00Z</cp:lastPrinted>
  <dcterms:created xsi:type="dcterms:W3CDTF">2015-09-22T08:16:00Z</dcterms:created>
  <dcterms:modified xsi:type="dcterms:W3CDTF">2015-09-23T08:20:00Z</dcterms:modified>
  <cp:category/>
</cp:coreProperties>
</file>